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ED" w:rsidRDefault="00551BED">
      <w:pPr>
        <w:pStyle w:val="BodyA"/>
        <w:rPr>
          <w:rStyle w:val="NoneA"/>
          <w:u w:color="54136B"/>
        </w:rPr>
      </w:pPr>
    </w:p>
    <w:p w:rsidR="00551BED" w:rsidRDefault="00681FBA">
      <w:pPr>
        <w:pStyle w:val="NoParagraphStyle"/>
        <w:rPr>
          <w:rStyle w:val="NoneA"/>
          <w:rFonts w:ascii="Arial" w:eastAsia="Arial" w:hAnsi="Arial" w:cs="Arial"/>
          <w:sz w:val="20"/>
          <w:szCs w:val="20"/>
        </w:rPr>
      </w:pPr>
      <w:r>
        <w:rPr>
          <w:rStyle w:val="NoneA"/>
          <w:rFonts w:ascii="Arial" w:hAnsi="Arial"/>
          <w:smallCaps/>
          <w:noProof/>
          <w:sz w:val="20"/>
          <w:szCs w:val="20"/>
        </w:rPr>
        <w:drawing>
          <wp:inline distT="0" distB="0" distL="0" distR="0">
            <wp:extent cx="1152026" cy="52508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152026" cy="525089"/>
                    </a:xfrm>
                    <a:prstGeom prst="rect">
                      <a:avLst/>
                    </a:prstGeom>
                    <a:ln w="12700" cap="flat">
                      <a:noFill/>
                      <a:miter lim="400000"/>
                    </a:ln>
                    <a:effectLst/>
                  </pic:spPr>
                </pic:pic>
              </a:graphicData>
            </a:graphic>
          </wp:inline>
        </w:drawing>
      </w:r>
      <w:r>
        <w:rPr>
          <w:rStyle w:val="NoneA"/>
          <w:rFonts w:ascii="Arial" w:hAnsi="Arial"/>
          <w:smallCaps/>
          <w:sz w:val="20"/>
          <w:szCs w:val="20"/>
        </w:rPr>
        <w:t xml:space="preserve">  </w:t>
      </w:r>
      <w:r>
        <w:rPr>
          <w:rStyle w:val="NoneA"/>
          <w:rFonts w:ascii="Arial" w:hAnsi="Arial"/>
          <w:smallCaps/>
          <w:sz w:val="26"/>
          <w:szCs w:val="26"/>
        </w:rPr>
        <w:t>electronics representatives association</w:t>
      </w:r>
    </w:p>
    <w:p w:rsidR="00551BED" w:rsidRDefault="00551BED">
      <w:pPr>
        <w:pStyle w:val="BodyAA"/>
        <w:shd w:val="clear" w:color="auto" w:fill="FFFFFF"/>
        <w:spacing w:after="0" w:line="240" w:lineRule="auto"/>
        <w:rPr>
          <w:rFonts w:ascii="Arial" w:eastAsia="Arial" w:hAnsi="Arial" w:cs="Arial"/>
          <w:sz w:val="20"/>
          <w:szCs w:val="20"/>
        </w:rPr>
      </w:pPr>
    </w:p>
    <w:p w:rsidR="00551BED" w:rsidRDefault="00551BED">
      <w:pPr>
        <w:pStyle w:val="BodyAA"/>
        <w:shd w:val="clear" w:color="auto" w:fill="FFFFFF"/>
        <w:spacing w:after="0" w:line="240" w:lineRule="auto"/>
      </w:pPr>
    </w:p>
    <w:p w:rsidR="00551BED" w:rsidRDefault="00681FBA">
      <w:pPr>
        <w:pStyle w:val="BodyAA"/>
        <w:shd w:val="clear" w:color="auto" w:fill="FFFFFF"/>
        <w:spacing w:after="0" w:line="240" w:lineRule="auto"/>
      </w:pPr>
      <w:bookmarkStart w:id="0" w:name="_GoBack"/>
      <w:r>
        <w:rPr>
          <w:rStyle w:val="NoneA"/>
          <w:b/>
          <w:bCs/>
        </w:rPr>
        <w:t>FOR IMMEDIATE RELEASE – Oct. 23, 2017</w:t>
      </w:r>
    </w:p>
    <w:p w:rsidR="00551BED" w:rsidRDefault="00551BED">
      <w:pPr>
        <w:pStyle w:val="BodyAA"/>
        <w:shd w:val="clear" w:color="auto" w:fill="FFFFFF"/>
        <w:spacing w:after="0" w:line="240" w:lineRule="auto"/>
        <w:rPr>
          <w:rFonts w:ascii="Arial" w:eastAsia="Arial" w:hAnsi="Arial" w:cs="Arial"/>
        </w:rPr>
      </w:pPr>
    </w:p>
    <w:p w:rsidR="00551BED" w:rsidRDefault="00681FBA">
      <w:pPr>
        <w:pStyle w:val="HTMLPreformatted"/>
        <w:tabs>
          <w:tab w:val="clear" w:pos="9160"/>
          <w:tab w:val="clear" w:pos="10076"/>
          <w:tab w:val="clear" w:pos="10992"/>
          <w:tab w:val="clear" w:pos="11908"/>
          <w:tab w:val="clear" w:pos="12824"/>
          <w:tab w:val="clear" w:pos="13740"/>
          <w:tab w:val="clear" w:pos="14656"/>
          <w:tab w:val="left" w:pos="8860"/>
        </w:tabs>
        <w:rPr>
          <w:rStyle w:val="NoneA"/>
          <w:rFonts w:ascii="Arial" w:eastAsia="Arial" w:hAnsi="Arial" w:cs="Arial"/>
          <w:sz w:val="22"/>
          <w:szCs w:val="22"/>
        </w:rPr>
      </w:pPr>
      <w:r>
        <w:rPr>
          <w:rStyle w:val="NoneA"/>
          <w:rFonts w:ascii="Arial" w:hAnsi="Arial"/>
          <w:sz w:val="22"/>
          <w:szCs w:val="22"/>
        </w:rPr>
        <w:t>Contact:</w:t>
      </w:r>
      <w:r>
        <w:rPr>
          <w:rStyle w:val="NoneA"/>
          <w:rFonts w:ascii="Arial" w:hAnsi="Arial"/>
          <w:sz w:val="22"/>
          <w:szCs w:val="22"/>
        </w:rPr>
        <w:t> </w:t>
      </w:r>
      <w:proofErr w:type="spellStart"/>
      <w:r>
        <w:rPr>
          <w:rStyle w:val="NoneA"/>
          <w:rFonts w:ascii="Arial" w:hAnsi="Arial"/>
          <w:sz w:val="22"/>
          <w:szCs w:val="22"/>
        </w:rPr>
        <w:t>Neda</w:t>
      </w:r>
      <w:proofErr w:type="spellEnd"/>
      <w:r>
        <w:rPr>
          <w:rStyle w:val="NoneA"/>
          <w:rFonts w:ascii="Arial" w:hAnsi="Arial"/>
          <w:sz w:val="22"/>
          <w:szCs w:val="22"/>
        </w:rPr>
        <w:t xml:space="preserve"> </w:t>
      </w:r>
      <w:proofErr w:type="spellStart"/>
      <w:r>
        <w:rPr>
          <w:rStyle w:val="NoneA"/>
          <w:rFonts w:ascii="Arial" w:hAnsi="Arial"/>
          <w:sz w:val="22"/>
          <w:szCs w:val="22"/>
        </w:rPr>
        <w:t>Simeonova</w:t>
      </w:r>
      <w:proofErr w:type="spellEnd"/>
      <w:r>
        <w:rPr>
          <w:rStyle w:val="NoneA"/>
          <w:rFonts w:ascii="Arial" w:hAnsi="Arial"/>
          <w:sz w:val="22"/>
          <w:szCs w:val="22"/>
        </w:rPr>
        <w:t xml:space="preserve"> / Communications Director / nsimeonova@era.org</w:t>
      </w:r>
    </w:p>
    <w:p w:rsidR="00551BED" w:rsidRDefault="00551BED">
      <w:pPr>
        <w:pStyle w:val="BodyAA"/>
        <w:shd w:val="clear" w:color="auto" w:fill="FFFFFF"/>
        <w:spacing w:after="240" w:line="240" w:lineRule="auto"/>
        <w:rPr>
          <w:rFonts w:ascii="Arial" w:eastAsia="Arial" w:hAnsi="Arial" w:cs="Arial"/>
        </w:rPr>
      </w:pPr>
    </w:p>
    <w:p w:rsidR="00551BED" w:rsidRDefault="00681FBA">
      <w:pPr>
        <w:pStyle w:val="BodyAA"/>
        <w:shd w:val="clear" w:color="auto" w:fill="FFFFFF"/>
        <w:spacing w:after="0" w:line="240" w:lineRule="auto"/>
        <w:jc w:val="center"/>
        <w:rPr>
          <w:rStyle w:val="NoneA"/>
          <w:b/>
          <w:bCs/>
          <w:sz w:val="24"/>
          <w:szCs w:val="24"/>
        </w:rPr>
      </w:pPr>
      <w:r>
        <w:rPr>
          <w:rStyle w:val="NoneA"/>
          <w:b/>
          <w:bCs/>
          <w:sz w:val="24"/>
          <w:szCs w:val="24"/>
        </w:rPr>
        <w:t>Pacific Northwest ERA Hosts Successful Series of Chapter Events</w:t>
      </w:r>
    </w:p>
    <w:p w:rsidR="00551BED" w:rsidRDefault="00681FBA">
      <w:pPr>
        <w:pStyle w:val="BodyAA"/>
        <w:shd w:val="clear" w:color="auto" w:fill="FFFFFF"/>
        <w:spacing w:after="0" w:line="240" w:lineRule="auto"/>
      </w:pPr>
      <w:r>
        <w:t> </w:t>
      </w:r>
    </w:p>
    <w:p w:rsidR="00551BED" w:rsidRDefault="00551BED">
      <w:pPr>
        <w:pStyle w:val="BodyA"/>
        <w:rPr>
          <w:rFonts w:ascii="Arial" w:eastAsia="Arial" w:hAnsi="Arial" w:cs="Arial"/>
        </w:rPr>
      </w:pPr>
    </w:p>
    <w:p w:rsidR="00551BED" w:rsidRDefault="00681FBA">
      <w:pPr>
        <w:pStyle w:val="BodyA"/>
        <w:rPr>
          <w:rStyle w:val="NoneA"/>
          <w:rFonts w:ascii="Arial" w:eastAsia="Arial" w:hAnsi="Arial" w:cs="Arial"/>
        </w:rPr>
      </w:pPr>
      <w:r>
        <w:rPr>
          <w:rStyle w:val="NoneA"/>
          <w:rFonts w:ascii="Arial" w:hAnsi="Arial"/>
        </w:rPr>
        <w:t xml:space="preserve">To help re-energize its </w:t>
      </w:r>
      <w:r>
        <w:rPr>
          <w:rStyle w:val="NoneA"/>
          <w:rFonts w:ascii="Arial" w:hAnsi="Arial"/>
        </w:rPr>
        <w:t>members, the Pacific Northwest Chapter of the Electronics Representatives Association (ERA) held a series of successful events at the beginning of October.</w:t>
      </w:r>
    </w:p>
    <w:p w:rsidR="00551BED" w:rsidRDefault="00551BED">
      <w:pPr>
        <w:pStyle w:val="BodyA"/>
        <w:rPr>
          <w:rFonts w:ascii="Arial" w:eastAsia="Arial" w:hAnsi="Arial" w:cs="Arial"/>
        </w:rPr>
      </w:pPr>
    </w:p>
    <w:p w:rsidR="00551BED" w:rsidRDefault="00681FBA">
      <w:pPr>
        <w:pStyle w:val="BodyA"/>
        <w:rPr>
          <w:rStyle w:val="NoneA"/>
          <w:rFonts w:ascii="Arial" w:eastAsia="Arial" w:hAnsi="Arial" w:cs="Arial"/>
        </w:rPr>
      </w:pPr>
      <w:r>
        <w:rPr>
          <w:rStyle w:val="NoneA"/>
          <w:rFonts w:ascii="Arial" w:hAnsi="Arial"/>
        </w:rPr>
        <w:t>A happy hour meeting at the Mill Creek Country Club in Mill Creek, Wash., on Oct. 2, 2017, kicked o</w:t>
      </w:r>
      <w:r>
        <w:rPr>
          <w:rStyle w:val="NoneA"/>
          <w:rFonts w:ascii="Arial" w:hAnsi="Arial"/>
        </w:rPr>
        <w:t xml:space="preserve">ff the chapter event series. </w:t>
      </w:r>
      <w:r>
        <w:rPr>
          <w:rStyle w:val="NoneA"/>
          <w:rFonts w:ascii="Arial" w:hAnsi="Arial"/>
          <w:u w:color="FF0000"/>
        </w:rPr>
        <w:t xml:space="preserve">The twenty-eight </w:t>
      </w:r>
      <w:r>
        <w:rPr>
          <w:rStyle w:val="NoneA"/>
          <w:rFonts w:ascii="Arial" w:hAnsi="Arial"/>
        </w:rPr>
        <w:t xml:space="preserve">people </w:t>
      </w:r>
      <w:r>
        <w:rPr>
          <w:rStyle w:val="NoneA"/>
          <w:rFonts w:ascii="Arial" w:hAnsi="Arial"/>
          <w:u w:color="FF0000"/>
        </w:rPr>
        <w:t>who</w:t>
      </w:r>
      <w:r>
        <w:rPr>
          <w:rStyle w:val="NoneA"/>
          <w:rFonts w:ascii="Arial" w:hAnsi="Arial"/>
        </w:rPr>
        <w:t xml:space="preserve"> attended the Seattle-area event had the opportunity to network and chat with local industry professionals in distribution, fellow manufacturers</w:t>
      </w:r>
      <w:r>
        <w:rPr>
          <w:rStyle w:val="NoneA"/>
          <w:rFonts w:ascii="Arial" w:hAnsi="Arial"/>
        </w:rPr>
        <w:t xml:space="preserve">’ </w:t>
      </w:r>
      <w:r>
        <w:rPr>
          <w:rStyle w:val="NoneA"/>
          <w:rFonts w:ascii="Arial" w:hAnsi="Arial"/>
        </w:rPr>
        <w:t xml:space="preserve">reps and business owners. </w:t>
      </w:r>
    </w:p>
    <w:p w:rsidR="00551BED" w:rsidRDefault="00681FBA">
      <w:pPr>
        <w:pStyle w:val="BodyA"/>
        <w:rPr>
          <w:rStyle w:val="NoneA"/>
          <w:rFonts w:ascii="Arial" w:eastAsia="Arial" w:hAnsi="Arial" w:cs="Arial"/>
        </w:rPr>
      </w:pPr>
      <w:r>
        <w:rPr>
          <w:rStyle w:val="NoneA"/>
          <w:rFonts w:ascii="Arial" w:hAnsi="Arial"/>
        </w:rPr>
        <w:t xml:space="preserve"> </w:t>
      </w:r>
    </w:p>
    <w:p w:rsidR="00551BED" w:rsidRDefault="00681FBA">
      <w:pPr>
        <w:pStyle w:val="BodyA"/>
        <w:rPr>
          <w:rStyle w:val="NoneA"/>
          <w:rFonts w:ascii="Arial" w:eastAsia="Arial" w:hAnsi="Arial" w:cs="Arial"/>
          <w:u w:color="FF0000"/>
        </w:rPr>
      </w:pPr>
      <w:r>
        <w:rPr>
          <w:rStyle w:val="NoneA"/>
          <w:rFonts w:ascii="Arial" w:hAnsi="Arial"/>
        </w:rPr>
        <w:t>On Oct. 3, the chapter he</w:t>
      </w:r>
      <w:r>
        <w:rPr>
          <w:rStyle w:val="NoneA"/>
          <w:rFonts w:ascii="Arial" w:hAnsi="Arial"/>
        </w:rPr>
        <w:t xml:space="preserve">ld a second happy hour meeting at the Stockpot Restaurant in Beaverton, Ore. More than 30 people attended the Portland-area event in an effort to </w:t>
      </w:r>
      <w:r>
        <w:rPr>
          <w:rStyle w:val="NoneA"/>
          <w:rFonts w:ascii="Arial" w:hAnsi="Arial"/>
          <w:u w:color="FF0000"/>
        </w:rPr>
        <w:t>reorganize</w:t>
      </w:r>
      <w:r>
        <w:rPr>
          <w:rStyle w:val="NoneA"/>
          <w:rFonts w:ascii="Arial" w:hAnsi="Arial"/>
        </w:rPr>
        <w:t xml:space="preserve"> </w:t>
      </w:r>
      <w:r>
        <w:rPr>
          <w:rStyle w:val="NoneA"/>
          <w:rFonts w:ascii="Arial" w:hAnsi="Arial"/>
          <w:u w:color="FF0000"/>
        </w:rPr>
        <w:t>this section of the chapter</w:t>
      </w:r>
      <w:r>
        <w:rPr>
          <w:rStyle w:val="NoneA"/>
          <w:rFonts w:ascii="Arial" w:hAnsi="Arial"/>
        </w:rPr>
        <w:t xml:space="preserve"> </w:t>
      </w:r>
      <w:r>
        <w:rPr>
          <w:rStyle w:val="NoneA"/>
          <w:rFonts w:ascii="Arial" w:hAnsi="Arial"/>
          <w:u w:color="FF0000"/>
        </w:rPr>
        <w:t xml:space="preserve">so it can become more active. </w:t>
      </w:r>
    </w:p>
    <w:p w:rsidR="00551BED" w:rsidRDefault="00551BED">
      <w:pPr>
        <w:pStyle w:val="BodyA"/>
        <w:rPr>
          <w:rStyle w:val="NoneA"/>
          <w:rFonts w:ascii="Arial" w:eastAsia="Arial" w:hAnsi="Arial" w:cs="Arial"/>
          <w:u w:color="FF0000"/>
        </w:rPr>
      </w:pPr>
    </w:p>
    <w:p w:rsidR="00551BED" w:rsidRDefault="00681FBA">
      <w:pPr>
        <w:pStyle w:val="BodyA"/>
        <w:rPr>
          <w:rStyle w:val="NoneA"/>
          <w:rFonts w:ascii="Arial" w:eastAsia="Arial" w:hAnsi="Arial" w:cs="Arial"/>
        </w:rPr>
      </w:pPr>
      <w:r>
        <w:rPr>
          <w:rStyle w:val="NoneA"/>
          <w:rFonts w:ascii="Arial" w:hAnsi="Arial"/>
        </w:rPr>
        <w:t>The event series culminated in the Nort</w:t>
      </w:r>
      <w:r>
        <w:rPr>
          <w:rStyle w:val="NoneA"/>
          <w:rFonts w:ascii="Arial" w:hAnsi="Arial"/>
        </w:rPr>
        <w:t xml:space="preserve">hwest Electronics Design &amp; Manufacturing Expo (NEDME), held on Oct. 4 at the Tektronix Campus. NEDME is designed to bring together members of the local high-tech industry in a fun atmosphere. </w:t>
      </w:r>
      <w:proofErr w:type="gramStart"/>
      <w:r>
        <w:rPr>
          <w:rStyle w:val="NoneA"/>
          <w:rFonts w:ascii="Arial" w:hAnsi="Arial"/>
        </w:rPr>
        <w:t>This year</w:t>
      </w:r>
      <w:r>
        <w:rPr>
          <w:rStyle w:val="NoneA"/>
          <w:rFonts w:ascii="Arial" w:hAnsi="Arial"/>
        </w:rPr>
        <w:t>’</w:t>
      </w:r>
      <w:r>
        <w:rPr>
          <w:rStyle w:val="NoneA"/>
          <w:rFonts w:ascii="Arial" w:hAnsi="Arial"/>
        </w:rPr>
        <w:t xml:space="preserve">s event was attended by Oregon Secretary of State </w:t>
      </w:r>
      <w:r>
        <w:rPr>
          <w:rStyle w:val="NoneA"/>
          <w:rFonts w:ascii="Arial" w:hAnsi="Arial"/>
          <w:lang w:val="nl-NL"/>
        </w:rPr>
        <w:t>Denn</w:t>
      </w:r>
      <w:r>
        <w:rPr>
          <w:rStyle w:val="NoneA"/>
          <w:rFonts w:ascii="Arial" w:hAnsi="Arial"/>
          <w:lang w:val="nl-NL"/>
        </w:rPr>
        <w:t xml:space="preserve">is </w:t>
      </w:r>
      <w:proofErr w:type="spellStart"/>
      <w:r>
        <w:rPr>
          <w:rStyle w:val="NoneA"/>
          <w:rFonts w:ascii="Arial" w:hAnsi="Arial"/>
          <w:lang w:val="nl-NL"/>
        </w:rPr>
        <w:t>Richardson</w:t>
      </w:r>
      <w:proofErr w:type="spellEnd"/>
      <w:proofErr w:type="gramEnd"/>
      <w:r>
        <w:rPr>
          <w:rStyle w:val="NoneA"/>
          <w:rFonts w:ascii="Arial" w:hAnsi="Arial"/>
        </w:rPr>
        <w:t>.</w:t>
      </w:r>
    </w:p>
    <w:p w:rsidR="00551BED" w:rsidRDefault="00551BED">
      <w:pPr>
        <w:pStyle w:val="BodyA"/>
        <w:rPr>
          <w:rFonts w:ascii="Arial" w:eastAsia="Arial" w:hAnsi="Arial" w:cs="Arial"/>
        </w:rPr>
      </w:pPr>
    </w:p>
    <w:p w:rsidR="00551BED" w:rsidRDefault="00681FBA">
      <w:pPr>
        <w:pStyle w:val="BodyA"/>
        <w:rPr>
          <w:rStyle w:val="NoneA"/>
          <w:rFonts w:ascii="Arial" w:eastAsia="Arial" w:hAnsi="Arial" w:cs="Arial"/>
        </w:rPr>
      </w:pPr>
      <w:r>
        <w:rPr>
          <w:rStyle w:val="NoneA"/>
          <w:rFonts w:ascii="Arial" w:hAnsi="Arial"/>
        </w:rPr>
        <w:t xml:space="preserve">ERA CEO Walter E Tobin was a guest speaker at all </w:t>
      </w:r>
      <w:proofErr w:type="gramStart"/>
      <w:r>
        <w:rPr>
          <w:rStyle w:val="NoneA"/>
          <w:rFonts w:ascii="Arial" w:hAnsi="Arial"/>
        </w:rPr>
        <w:t>three chapter</w:t>
      </w:r>
      <w:proofErr w:type="gramEnd"/>
      <w:r>
        <w:rPr>
          <w:rStyle w:val="NoneA"/>
          <w:rFonts w:ascii="Arial" w:hAnsi="Arial"/>
        </w:rPr>
        <w:t xml:space="preserve"> events. At the Seattle and Oregon areas events, Tobin conducted short presentations on the electronics industry and what ERA is doing to increase its networking ability and pos</w:t>
      </w:r>
      <w:r>
        <w:rPr>
          <w:rStyle w:val="NoneA"/>
          <w:rFonts w:ascii="Arial" w:hAnsi="Arial"/>
        </w:rPr>
        <w:t>ition in the industry. At NEDME, Tobin reported on the current state of the electronics industry and provided a brief economic update.</w:t>
      </w:r>
    </w:p>
    <w:p w:rsidR="00551BED" w:rsidRDefault="00551BED">
      <w:pPr>
        <w:pStyle w:val="BodyA"/>
        <w:rPr>
          <w:rFonts w:ascii="Arial" w:eastAsia="Arial" w:hAnsi="Arial" w:cs="Arial"/>
        </w:rPr>
      </w:pPr>
    </w:p>
    <w:p w:rsidR="00551BED" w:rsidRDefault="00681FBA">
      <w:pPr>
        <w:pStyle w:val="BodyA"/>
        <w:rPr>
          <w:rStyle w:val="NoneA"/>
          <w:rFonts w:ascii="Arial" w:eastAsia="Arial" w:hAnsi="Arial" w:cs="Arial"/>
        </w:rPr>
      </w:pPr>
      <w:r>
        <w:rPr>
          <w:rStyle w:val="NoneA"/>
          <w:rFonts w:ascii="Arial" w:hAnsi="Arial"/>
        </w:rPr>
        <w:t>"Walter Tobin has not only brought his youthful enthusiasm to the Pacific Northwest Chapter of ERA but to all the chapte</w:t>
      </w:r>
      <w:r>
        <w:rPr>
          <w:rStyle w:val="NoneA"/>
          <w:rFonts w:ascii="Arial" w:hAnsi="Arial"/>
        </w:rPr>
        <w:t xml:space="preserve">rs nationally. To have him between Seattle and Portland for an entire week has had such an impact on our chapter. Membership is up, participation is up, and creativity for new ideas and functions is at an </w:t>
      </w:r>
      <w:r>
        <w:rPr>
          <w:rStyle w:val="NoneA"/>
          <w:rFonts w:ascii="Arial" w:hAnsi="Arial"/>
          <w:u w:color="FF0000"/>
        </w:rPr>
        <w:t xml:space="preserve">all-time </w:t>
      </w:r>
      <w:r>
        <w:rPr>
          <w:rStyle w:val="NoneA"/>
          <w:rFonts w:ascii="Arial" w:hAnsi="Arial"/>
        </w:rPr>
        <w:t>high,</w:t>
      </w:r>
      <w:r>
        <w:rPr>
          <w:rStyle w:val="NoneA"/>
          <w:rFonts w:ascii="Arial" w:hAnsi="Arial"/>
        </w:rPr>
        <w:t xml:space="preserve">” </w:t>
      </w:r>
      <w:r>
        <w:rPr>
          <w:rStyle w:val="NoneA"/>
          <w:rFonts w:ascii="Arial" w:hAnsi="Arial"/>
        </w:rPr>
        <w:t>said Pacific Northwest Chapter Pres</w:t>
      </w:r>
      <w:r>
        <w:rPr>
          <w:rStyle w:val="NoneA"/>
          <w:rFonts w:ascii="Arial" w:hAnsi="Arial"/>
        </w:rPr>
        <w:t xml:space="preserve">ident Dave Fitzgerald of </w:t>
      </w:r>
      <w:r>
        <w:rPr>
          <w:rStyle w:val="NoneA"/>
          <w:rFonts w:ascii="Arial" w:hAnsi="Arial"/>
          <w:lang w:val="fr-FR"/>
        </w:rPr>
        <w:t xml:space="preserve">WESCO Sales Group, Inc. </w:t>
      </w:r>
    </w:p>
    <w:p w:rsidR="00551BED" w:rsidRDefault="00551BED">
      <w:pPr>
        <w:pStyle w:val="BodyA"/>
        <w:rPr>
          <w:rFonts w:ascii="Arial" w:eastAsia="Arial" w:hAnsi="Arial" w:cs="Arial"/>
        </w:rPr>
      </w:pPr>
    </w:p>
    <w:p w:rsidR="00551BED" w:rsidRDefault="00681FBA">
      <w:pPr>
        <w:pStyle w:val="BodyA"/>
        <w:rPr>
          <w:rStyle w:val="NoneA"/>
          <w:rFonts w:ascii="Arial" w:eastAsia="Arial" w:hAnsi="Arial" w:cs="Arial"/>
        </w:rPr>
      </w:pPr>
      <w:r>
        <w:rPr>
          <w:rStyle w:val="NoneA"/>
          <w:rFonts w:ascii="Arial" w:hAnsi="Arial"/>
        </w:rPr>
        <w:t>“</w:t>
      </w:r>
      <w:r>
        <w:rPr>
          <w:rStyle w:val="NoneA"/>
          <w:rFonts w:ascii="Arial" w:hAnsi="Arial"/>
        </w:rPr>
        <w:t>We truly appreciate Walter Tobin visiting the Northwest to promote ERA</w:t>
      </w:r>
      <w:r>
        <w:rPr>
          <w:rStyle w:val="NoneA"/>
          <w:rFonts w:ascii="Arial" w:hAnsi="Arial"/>
        </w:rPr>
        <w:t>’</w:t>
      </w:r>
      <w:r>
        <w:rPr>
          <w:rStyle w:val="NoneA"/>
          <w:rFonts w:ascii="Arial" w:hAnsi="Arial"/>
        </w:rPr>
        <w:t xml:space="preserve">s mission and to share his industry perspectives with our Seattle and Portland membership. </w:t>
      </w:r>
      <w:r>
        <w:rPr>
          <w:rStyle w:val="NoneA"/>
          <w:rFonts w:ascii="Arial" w:hAnsi="Arial"/>
          <w:u w:color="FF0000"/>
        </w:rPr>
        <w:t>He</w:t>
      </w:r>
      <w:r>
        <w:rPr>
          <w:rStyle w:val="NoneA"/>
          <w:rFonts w:ascii="Arial" w:hAnsi="Arial"/>
        </w:rPr>
        <w:t xml:space="preserve"> has helped reignite enthusiasm and interest in the Pacific Northwest Chapter,</w:t>
      </w:r>
      <w:r>
        <w:rPr>
          <w:rStyle w:val="NoneA"/>
          <w:rFonts w:ascii="Arial" w:hAnsi="Arial"/>
        </w:rPr>
        <w:t xml:space="preserve">” </w:t>
      </w:r>
      <w:r>
        <w:rPr>
          <w:rStyle w:val="NoneA"/>
          <w:rFonts w:ascii="Arial" w:hAnsi="Arial"/>
        </w:rPr>
        <w:t>added Chapter Vice President Tim Doran, CPMR, of Doran Associates, Inc.</w:t>
      </w:r>
    </w:p>
    <w:p w:rsidR="00551BED" w:rsidRDefault="00551BED">
      <w:pPr>
        <w:pStyle w:val="BodyA"/>
        <w:rPr>
          <w:rFonts w:ascii="Arial" w:eastAsia="Arial" w:hAnsi="Arial" w:cs="Arial"/>
        </w:rPr>
      </w:pPr>
    </w:p>
    <w:p w:rsidR="00551BED" w:rsidRDefault="00681FBA">
      <w:pPr>
        <w:pStyle w:val="NoParagraphStyle"/>
        <w:spacing w:line="240" w:lineRule="auto"/>
        <w:rPr>
          <w:rStyle w:val="NoneA"/>
          <w:rFonts w:ascii="Arial" w:eastAsia="Arial" w:hAnsi="Arial" w:cs="Arial"/>
          <w:b/>
          <w:bCs/>
          <w:sz w:val="22"/>
          <w:szCs w:val="22"/>
        </w:rPr>
      </w:pPr>
      <w:r>
        <w:rPr>
          <w:rStyle w:val="NoneA"/>
          <w:rFonts w:ascii="Arial" w:hAnsi="Arial"/>
          <w:b/>
          <w:bCs/>
          <w:sz w:val="22"/>
          <w:szCs w:val="22"/>
        </w:rPr>
        <w:t>About ERA</w:t>
      </w:r>
    </w:p>
    <w:p w:rsidR="00551BED" w:rsidRDefault="00681FBA">
      <w:pPr>
        <w:pStyle w:val="NoParagraphStyle"/>
        <w:spacing w:line="240" w:lineRule="auto"/>
        <w:rPr>
          <w:rStyle w:val="NoneA"/>
          <w:rFonts w:ascii="Arial" w:eastAsia="Arial" w:hAnsi="Arial" w:cs="Arial"/>
          <w:sz w:val="22"/>
          <w:szCs w:val="22"/>
          <w:shd w:val="clear" w:color="auto" w:fill="FFFFFF"/>
        </w:rPr>
      </w:pPr>
      <w:r>
        <w:rPr>
          <w:rStyle w:val="NoneA"/>
          <w:rFonts w:ascii="Arial" w:hAnsi="Arial"/>
          <w:sz w:val="22"/>
          <w:szCs w:val="22"/>
          <w:shd w:val="clear" w:color="auto" w:fill="FFFFFF"/>
        </w:rPr>
        <w:t xml:space="preserve">The 82-year-old Electronics Representatives Association (ERA) is the international trade </w:t>
      </w:r>
      <w:r>
        <w:rPr>
          <w:rStyle w:val="NoneA"/>
          <w:rFonts w:ascii="Arial" w:hAnsi="Arial"/>
          <w:sz w:val="22"/>
          <w:szCs w:val="22"/>
          <w:shd w:val="clear" w:color="auto" w:fill="FFFFFF"/>
        </w:rPr>
        <w:lastRenderedPageBreak/>
        <w:t>organization for professional field sales companies in the global electronics industries, manufacturers who go to market through representative firms and global distributors. It is the mission of ERA to support the professional field sales function through</w:t>
      </w:r>
      <w:r>
        <w:rPr>
          <w:rStyle w:val="NoneA"/>
          <w:rFonts w:ascii="Arial" w:hAnsi="Arial"/>
          <w:sz w:val="22"/>
          <w:szCs w:val="22"/>
          <w:shd w:val="clear" w:color="auto" w:fill="FFFFFF"/>
        </w:rPr>
        <w:t xml:space="preserve"> programs and activities that educate, inform and advocate for manufacturers</w:t>
      </w:r>
      <w:r>
        <w:rPr>
          <w:rStyle w:val="NoneA"/>
          <w:rFonts w:ascii="Arial" w:hAnsi="Arial"/>
          <w:sz w:val="22"/>
          <w:szCs w:val="22"/>
          <w:shd w:val="clear" w:color="auto" w:fill="FFFFFF"/>
        </w:rPr>
        <w:t xml:space="preserve">’ </w:t>
      </w:r>
      <w:r>
        <w:rPr>
          <w:rStyle w:val="NoneA"/>
          <w:rFonts w:ascii="Arial" w:hAnsi="Arial"/>
          <w:sz w:val="22"/>
          <w:szCs w:val="22"/>
          <w:shd w:val="clear" w:color="auto" w:fill="FFFFFF"/>
        </w:rPr>
        <w:t>representatives, the principals they represent and the distributors who are reps</w:t>
      </w:r>
      <w:r>
        <w:rPr>
          <w:rStyle w:val="NoneA"/>
          <w:rFonts w:ascii="Arial" w:hAnsi="Arial"/>
          <w:sz w:val="22"/>
          <w:szCs w:val="22"/>
          <w:shd w:val="clear" w:color="auto" w:fill="FFFFFF"/>
        </w:rPr>
        <w:t xml:space="preserve">’ </w:t>
      </w:r>
      <w:r>
        <w:rPr>
          <w:rStyle w:val="NoneA"/>
          <w:rFonts w:ascii="Arial" w:hAnsi="Arial"/>
          <w:sz w:val="22"/>
          <w:szCs w:val="22"/>
          <w:shd w:val="clear" w:color="auto" w:fill="FFFFFF"/>
        </w:rPr>
        <w:t xml:space="preserve">partners in local territories. ERA member representative firms (often called </w:t>
      </w:r>
      <w:r>
        <w:rPr>
          <w:rStyle w:val="NoneA"/>
          <w:rFonts w:ascii="Arial" w:hAnsi="Arial"/>
          <w:sz w:val="22"/>
          <w:szCs w:val="22"/>
          <w:shd w:val="clear" w:color="auto" w:fill="FFFFFF"/>
        </w:rPr>
        <w:t>“</w:t>
      </w:r>
      <w:r>
        <w:rPr>
          <w:rStyle w:val="NoneA"/>
          <w:rFonts w:ascii="Arial" w:hAnsi="Arial"/>
          <w:sz w:val="22"/>
          <w:szCs w:val="22"/>
          <w:shd w:val="clear" w:color="auto" w:fill="FFFFFF"/>
        </w:rPr>
        <w:t>reps</w:t>
      </w:r>
      <w:r>
        <w:rPr>
          <w:rStyle w:val="NoneA"/>
          <w:rFonts w:ascii="Arial" w:hAnsi="Arial"/>
          <w:sz w:val="22"/>
          <w:szCs w:val="22"/>
          <w:shd w:val="clear" w:color="auto" w:fill="FFFFFF"/>
        </w:rPr>
        <w:t>”</w:t>
      </w:r>
      <w:r>
        <w:rPr>
          <w:rStyle w:val="NoneA"/>
          <w:rFonts w:ascii="Arial" w:hAnsi="Arial"/>
          <w:sz w:val="22"/>
          <w:szCs w:val="22"/>
          <w:shd w:val="clear" w:color="auto" w:fill="FFFFFF"/>
        </w:rPr>
        <w:t>) provide fie</w:t>
      </w:r>
      <w:r>
        <w:rPr>
          <w:rStyle w:val="NoneA"/>
          <w:rFonts w:ascii="Arial" w:hAnsi="Arial"/>
          <w:sz w:val="22"/>
          <w:szCs w:val="22"/>
          <w:shd w:val="clear" w:color="auto" w:fill="FFFFFF"/>
        </w:rPr>
        <w:t>ld sales services on an exclusive basis to manufacturers of related (but non-competing) products in a defined territory. For more information about ERA, visit</w:t>
      </w:r>
      <w:r>
        <w:rPr>
          <w:rStyle w:val="NoneA"/>
          <w:rFonts w:ascii="Arial" w:hAnsi="Arial"/>
          <w:sz w:val="22"/>
          <w:szCs w:val="22"/>
          <w:shd w:val="clear" w:color="auto" w:fill="FFFFFF"/>
        </w:rPr>
        <w:t> </w:t>
      </w:r>
      <w:hyperlink r:id="rId8" w:history="1">
        <w:r>
          <w:rPr>
            <w:rStyle w:val="Hyperlink0"/>
          </w:rPr>
          <w:t>era.org</w:t>
        </w:r>
      </w:hyperlink>
      <w:r>
        <w:rPr>
          <w:rStyle w:val="NoneA"/>
          <w:rFonts w:ascii="Arial" w:hAnsi="Arial"/>
          <w:sz w:val="22"/>
          <w:szCs w:val="22"/>
          <w:shd w:val="clear" w:color="auto" w:fill="FFFFFF"/>
        </w:rPr>
        <w:t>.</w:t>
      </w:r>
    </w:p>
    <w:p w:rsidR="00551BED" w:rsidRDefault="00551BED">
      <w:pPr>
        <w:pStyle w:val="BodyA"/>
        <w:rPr>
          <w:rStyle w:val="NoneA"/>
          <w:rFonts w:ascii="Arial" w:eastAsia="Arial" w:hAnsi="Arial" w:cs="Arial"/>
          <w:shd w:val="clear" w:color="auto" w:fill="FFFFFF"/>
        </w:rPr>
      </w:pPr>
    </w:p>
    <w:p w:rsidR="00551BED" w:rsidRDefault="00681FBA">
      <w:pPr>
        <w:pStyle w:val="BodyA"/>
        <w:rPr>
          <w:rStyle w:val="NoneA"/>
          <w:rFonts w:ascii="Arial" w:eastAsia="Arial" w:hAnsi="Arial" w:cs="Arial"/>
          <w:b/>
          <w:bCs/>
          <w:shd w:val="clear" w:color="auto" w:fill="FFFFFF"/>
        </w:rPr>
      </w:pPr>
      <w:r>
        <w:rPr>
          <w:rStyle w:val="NoneA"/>
          <w:rFonts w:ascii="Arial" w:hAnsi="Arial"/>
          <w:b/>
          <w:bCs/>
          <w:shd w:val="clear" w:color="auto" w:fill="FFFFFF"/>
        </w:rPr>
        <w:t>About Pacific Northwest ERA</w:t>
      </w:r>
    </w:p>
    <w:p w:rsidR="00551BED" w:rsidRDefault="00681FBA">
      <w:pPr>
        <w:pStyle w:val="BodyA"/>
        <w:rPr>
          <w:rStyle w:val="NoneA"/>
          <w:rFonts w:ascii="Arial" w:eastAsia="Arial" w:hAnsi="Arial" w:cs="Arial"/>
          <w:shd w:val="clear" w:color="auto" w:fill="FFFFFF"/>
        </w:rPr>
      </w:pPr>
      <w:r>
        <w:rPr>
          <w:rStyle w:val="NoneA"/>
          <w:rFonts w:ascii="Arial" w:hAnsi="Arial"/>
          <w:shd w:val="clear" w:color="auto" w:fill="FFFFFF"/>
        </w:rPr>
        <w:t>The Pacific Northwest Ch</w:t>
      </w:r>
      <w:r>
        <w:rPr>
          <w:rStyle w:val="NoneA"/>
          <w:rFonts w:ascii="Arial" w:hAnsi="Arial"/>
          <w:shd w:val="clear" w:color="auto" w:fill="FFFFFF"/>
        </w:rPr>
        <w:t>apter of ERA territory consists of the states of Washington, Oregon, Idaho and Western Montana. Two provinces of Canada, Alberta and British Columbia, are also within the responsibility of the chapter</w:t>
      </w:r>
      <w:r>
        <w:rPr>
          <w:rStyle w:val="NoneA"/>
          <w:rFonts w:ascii="Arial" w:hAnsi="Arial"/>
          <w:shd w:val="clear" w:color="auto" w:fill="FFFFFF"/>
        </w:rPr>
        <w:t>’</w:t>
      </w:r>
      <w:r>
        <w:rPr>
          <w:rStyle w:val="NoneA"/>
          <w:rFonts w:ascii="Arial" w:hAnsi="Arial"/>
          <w:shd w:val="clear" w:color="auto" w:fill="FFFFFF"/>
        </w:rPr>
        <w:t xml:space="preserve">s representatives. Fore more information about Pacific Northwest ERA, visit </w:t>
      </w:r>
      <w:hyperlink r:id="rId9" w:history="1">
        <w:r>
          <w:rPr>
            <w:rStyle w:val="Hyperlink1"/>
          </w:rPr>
          <w:t>http://www.era-pnw.org/</w:t>
        </w:r>
      </w:hyperlink>
      <w:r>
        <w:rPr>
          <w:rStyle w:val="NoneA"/>
          <w:rFonts w:ascii="Arial" w:hAnsi="Arial"/>
          <w:shd w:val="clear" w:color="auto" w:fill="FFFFFF"/>
        </w:rPr>
        <w:t>.</w:t>
      </w:r>
    </w:p>
    <w:bookmarkEnd w:id="0"/>
    <w:p w:rsidR="00551BED" w:rsidRDefault="00551BED">
      <w:pPr>
        <w:pStyle w:val="BodyA"/>
        <w:rPr>
          <w:rStyle w:val="NoneA"/>
          <w:rFonts w:ascii="Arial" w:eastAsia="Arial" w:hAnsi="Arial" w:cs="Arial"/>
          <w:shd w:val="clear" w:color="auto" w:fill="FFFFFF"/>
        </w:rPr>
      </w:pPr>
    </w:p>
    <w:p w:rsidR="00551BED" w:rsidRDefault="00551BED">
      <w:pPr>
        <w:pStyle w:val="NoParagraphStyle"/>
        <w:spacing w:line="240" w:lineRule="auto"/>
        <w:rPr>
          <w:rFonts w:ascii="Arial" w:eastAsia="Arial" w:hAnsi="Arial" w:cs="Arial"/>
          <w:sz w:val="22"/>
          <w:szCs w:val="22"/>
        </w:rPr>
      </w:pPr>
    </w:p>
    <w:p w:rsidR="00551BED" w:rsidRDefault="00681FBA">
      <w:pPr>
        <w:pStyle w:val="NoParagraphStyle"/>
        <w:spacing w:line="240" w:lineRule="auto"/>
        <w:jc w:val="center"/>
        <w:rPr>
          <w:rStyle w:val="NoneA"/>
          <w:rFonts w:ascii="Arial" w:eastAsia="Arial" w:hAnsi="Arial" w:cs="Arial"/>
          <w:sz w:val="22"/>
          <w:szCs w:val="22"/>
        </w:rPr>
      </w:pPr>
      <w:r>
        <w:rPr>
          <w:rStyle w:val="NoneA"/>
          <w:rFonts w:ascii="Arial" w:hAnsi="Arial"/>
          <w:sz w:val="22"/>
          <w:szCs w:val="22"/>
        </w:rPr>
        <w:t>###</w:t>
      </w:r>
    </w:p>
    <w:p w:rsidR="00551BED" w:rsidRDefault="00551BED">
      <w:pPr>
        <w:pStyle w:val="NoParagraphStyle"/>
        <w:spacing w:line="240" w:lineRule="auto"/>
        <w:jc w:val="center"/>
        <w:rPr>
          <w:rFonts w:ascii="Arial" w:eastAsia="Arial" w:hAnsi="Arial" w:cs="Arial"/>
          <w:sz w:val="22"/>
          <w:szCs w:val="22"/>
        </w:rPr>
      </w:pPr>
    </w:p>
    <w:p w:rsidR="00551BED" w:rsidRDefault="00551BED">
      <w:pPr>
        <w:pStyle w:val="NoParagraphStyle"/>
        <w:spacing w:line="240" w:lineRule="auto"/>
        <w:jc w:val="center"/>
        <w:rPr>
          <w:rFonts w:ascii="Arial" w:eastAsia="Arial" w:hAnsi="Arial" w:cs="Arial"/>
          <w:sz w:val="22"/>
          <w:szCs w:val="22"/>
        </w:rPr>
      </w:pPr>
    </w:p>
    <w:p w:rsidR="00551BED" w:rsidRDefault="00551BED">
      <w:pPr>
        <w:pStyle w:val="NoParagraphStyle"/>
        <w:pBdr>
          <w:bottom w:val="single" w:sz="12" w:space="0" w:color="000000"/>
        </w:pBdr>
        <w:rPr>
          <w:rFonts w:ascii="Arial" w:eastAsia="Arial" w:hAnsi="Arial" w:cs="Arial"/>
          <w:sz w:val="22"/>
          <w:szCs w:val="22"/>
        </w:rPr>
      </w:pPr>
    </w:p>
    <w:p w:rsidR="00551BED" w:rsidRDefault="00551BED">
      <w:pPr>
        <w:pStyle w:val="NoParagraphStyle"/>
        <w:spacing w:line="240" w:lineRule="auto"/>
        <w:jc w:val="center"/>
        <w:rPr>
          <w:rFonts w:ascii="Arial" w:eastAsia="Arial" w:hAnsi="Arial" w:cs="Arial"/>
          <w:sz w:val="22"/>
          <w:szCs w:val="22"/>
        </w:rPr>
      </w:pPr>
    </w:p>
    <w:p w:rsidR="00551BED" w:rsidRDefault="00681FBA">
      <w:pPr>
        <w:pStyle w:val="NoParagraphStyle"/>
        <w:spacing w:line="240" w:lineRule="auto"/>
        <w:jc w:val="center"/>
        <w:rPr>
          <w:rStyle w:val="NoneA"/>
          <w:rFonts w:ascii="Arial" w:eastAsia="Arial" w:hAnsi="Arial" w:cs="Arial"/>
          <w:b/>
          <w:bCs/>
          <w:sz w:val="22"/>
          <w:szCs w:val="22"/>
        </w:rPr>
      </w:pPr>
      <w:r>
        <w:rPr>
          <w:rStyle w:val="NoneA"/>
          <w:rFonts w:ascii="Arial" w:hAnsi="Arial"/>
          <w:b/>
          <w:bCs/>
          <w:sz w:val="22"/>
          <w:szCs w:val="22"/>
        </w:rPr>
        <w:t xml:space="preserve">Electronics Representatives Association </w:t>
      </w:r>
    </w:p>
    <w:p w:rsidR="00551BED" w:rsidRDefault="00681FBA">
      <w:pPr>
        <w:pStyle w:val="NoParagraphStyle"/>
        <w:spacing w:line="240" w:lineRule="auto"/>
        <w:jc w:val="center"/>
        <w:rPr>
          <w:rStyle w:val="NoneA"/>
          <w:rFonts w:ascii="Arial" w:eastAsia="Arial" w:hAnsi="Arial" w:cs="Arial"/>
          <w:b/>
          <w:bCs/>
          <w:sz w:val="22"/>
          <w:szCs w:val="22"/>
        </w:rPr>
      </w:pPr>
      <w:r>
        <w:rPr>
          <w:rStyle w:val="NoneA"/>
          <w:rFonts w:ascii="Arial" w:hAnsi="Arial"/>
          <w:b/>
          <w:bCs/>
          <w:sz w:val="22"/>
          <w:szCs w:val="22"/>
        </w:rPr>
        <w:t>1325</w:t>
      </w:r>
      <w:r>
        <w:rPr>
          <w:rStyle w:val="NoneA"/>
          <w:rFonts w:ascii="Arial" w:hAnsi="Arial"/>
          <w:b/>
          <w:bCs/>
          <w:sz w:val="22"/>
          <w:szCs w:val="22"/>
        </w:rPr>
        <w:t> </w:t>
      </w:r>
      <w:r>
        <w:rPr>
          <w:rStyle w:val="NoneA"/>
          <w:rFonts w:ascii="Arial" w:hAnsi="Arial"/>
          <w:b/>
          <w:bCs/>
          <w:sz w:val="22"/>
          <w:szCs w:val="22"/>
        </w:rPr>
        <w:t>S.</w:t>
      </w:r>
      <w:r>
        <w:rPr>
          <w:rStyle w:val="NoneA"/>
          <w:rFonts w:ascii="Arial" w:hAnsi="Arial"/>
          <w:b/>
          <w:bCs/>
          <w:sz w:val="22"/>
          <w:szCs w:val="22"/>
        </w:rPr>
        <w:t> </w:t>
      </w:r>
      <w:r>
        <w:rPr>
          <w:rStyle w:val="NoneA"/>
          <w:rFonts w:ascii="Arial" w:hAnsi="Arial"/>
          <w:b/>
          <w:bCs/>
          <w:sz w:val="22"/>
          <w:szCs w:val="22"/>
        </w:rPr>
        <w:t>Arlington</w:t>
      </w:r>
      <w:r>
        <w:rPr>
          <w:rStyle w:val="NoneA"/>
          <w:rFonts w:ascii="Arial" w:hAnsi="Arial"/>
          <w:b/>
          <w:bCs/>
          <w:sz w:val="22"/>
          <w:szCs w:val="22"/>
        </w:rPr>
        <w:t> </w:t>
      </w:r>
      <w:r>
        <w:rPr>
          <w:rStyle w:val="NoneA"/>
          <w:rFonts w:ascii="Arial" w:hAnsi="Arial"/>
          <w:b/>
          <w:bCs/>
          <w:sz w:val="22"/>
          <w:szCs w:val="22"/>
        </w:rPr>
        <w:t>Heights</w:t>
      </w:r>
      <w:r>
        <w:rPr>
          <w:rStyle w:val="NoneA"/>
          <w:rFonts w:ascii="Arial" w:hAnsi="Arial"/>
          <w:b/>
          <w:bCs/>
          <w:sz w:val="22"/>
          <w:szCs w:val="22"/>
        </w:rPr>
        <w:t> </w:t>
      </w:r>
      <w:r>
        <w:rPr>
          <w:rStyle w:val="NoneA"/>
          <w:rFonts w:ascii="Arial" w:hAnsi="Arial"/>
          <w:b/>
          <w:bCs/>
          <w:sz w:val="22"/>
          <w:szCs w:val="22"/>
        </w:rPr>
        <w:t>Road,</w:t>
      </w:r>
      <w:r>
        <w:rPr>
          <w:rStyle w:val="NoneA"/>
          <w:rFonts w:ascii="Arial" w:hAnsi="Arial"/>
          <w:b/>
          <w:bCs/>
          <w:sz w:val="22"/>
          <w:szCs w:val="22"/>
        </w:rPr>
        <w:t> </w:t>
      </w:r>
      <w:r>
        <w:rPr>
          <w:rStyle w:val="NoneA"/>
          <w:rFonts w:ascii="Arial" w:hAnsi="Arial"/>
          <w:b/>
          <w:bCs/>
          <w:sz w:val="22"/>
          <w:szCs w:val="22"/>
        </w:rPr>
        <w:t>Suite</w:t>
      </w:r>
      <w:r>
        <w:rPr>
          <w:rStyle w:val="NoneA"/>
          <w:rFonts w:ascii="Arial" w:hAnsi="Arial"/>
          <w:b/>
          <w:bCs/>
          <w:sz w:val="22"/>
          <w:szCs w:val="22"/>
        </w:rPr>
        <w:t> </w:t>
      </w:r>
      <w:r>
        <w:rPr>
          <w:rStyle w:val="NoneA"/>
          <w:rFonts w:ascii="Arial" w:hAnsi="Arial"/>
          <w:b/>
          <w:bCs/>
          <w:sz w:val="22"/>
          <w:szCs w:val="22"/>
        </w:rPr>
        <w:t>204</w:t>
      </w:r>
      <w:r>
        <w:rPr>
          <w:rStyle w:val="NoneA"/>
          <w:rFonts w:ascii="Arial" w:hAnsi="Arial"/>
          <w:b/>
          <w:bCs/>
          <w:sz w:val="22"/>
          <w:szCs w:val="22"/>
        </w:rPr>
        <w:t xml:space="preserve"> • </w:t>
      </w:r>
      <w:r>
        <w:rPr>
          <w:rStyle w:val="NoneA"/>
          <w:rFonts w:ascii="Arial" w:hAnsi="Arial"/>
          <w:b/>
          <w:bCs/>
          <w:sz w:val="22"/>
          <w:szCs w:val="22"/>
        </w:rPr>
        <w:t>Elk Grove Village,</w:t>
      </w:r>
      <w:r>
        <w:rPr>
          <w:rStyle w:val="NoneA"/>
          <w:rFonts w:ascii="Arial" w:hAnsi="Arial"/>
          <w:b/>
          <w:bCs/>
          <w:sz w:val="22"/>
          <w:szCs w:val="22"/>
        </w:rPr>
        <w:t> </w:t>
      </w:r>
      <w:r>
        <w:rPr>
          <w:rStyle w:val="NoneA"/>
          <w:rFonts w:ascii="Arial" w:hAnsi="Arial"/>
          <w:b/>
          <w:bCs/>
          <w:sz w:val="22"/>
          <w:szCs w:val="22"/>
        </w:rPr>
        <w:t>IL</w:t>
      </w:r>
      <w:r>
        <w:rPr>
          <w:rStyle w:val="NoneA"/>
          <w:rFonts w:ascii="Arial" w:hAnsi="Arial"/>
          <w:b/>
          <w:bCs/>
          <w:sz w:val="22"/>
          <w:szCs w:val="22"/>
        </w:rPr>
        <w:t> </w:t>
      </w:r>
      <w:r>
        <w:rPr>
          <w:rStyle w:val="NoneA"/>
          <w:rFonts w:ascii="Arial" w:hAnsi="Arial"/>
          <w:b/>
          <w:bCs/>
          <w:sz w:val="22"/>
          <w:szCs w:val="22"/>
        </w:rPr>
        <w:t xml:space="preserve">60007 </w:t>
      </w:r>
    </w:p>
    <w:p w:rsidR="00551BED" w:rsidRDefault="00681FBA">
      <w:pPr>
        <w:pStyle w:val="NoParagraphStyle"/>
        <w:spacing w:line="240" w:lineRule="auto"/>
        <w:jc w:val="center"/>
        <w:rPr>
          <w:rStyle w:val="NoneA"/>
          <w:shd w:val="clear" w:color="auto" w:fill="FFFFFF"/>
        </w:rPr>
      </w:pPr>
      <w:proofErr w:type="gramStart"/>
      <w:r>
        <w:rPr>
          <w:rStyle w:val="NoneA"/>
          <w:rFonts w:ascii="Arial" w:hAnsi="Arial"/>
          <w:b/>
          <w:bCs/>
          <w:sz w:val="22"/>
          <w:szCs w:val="22"/>
        </w:rPr>
        <w:t>phone</w:t>
      </w:r>
      <w:proofErr w:type="gramEnd"/>
      <w:r>
        <w:rPr>
          <w:rStyle w:val="NoneA"/>
          <w:rFonts w:ascii="Arial" w:hAnsi="Arial"/>
          <w:b/>
          <w:bCs/>
          <w:sz w:val="22"/>
          <w:szCs w:val="22"/>
        </w:rPr>
        <w:t xml:space="preserve">: 312-419-1432 </w:t>
      </w:r>
      <w:r>
        <w:rPr>
          <w:rStyle w:val="NoneA"/>
          <w:rFonts w:ascii="Arial" w:hAnsi="Arial"/>
          <w:b/>
          <w:bCs/>
          <w:sz w:val="22"/>
          <w:szCs w:val="22"/>
        </w:rPr>
        <w:t xml:space="preserve">• </w:t>
      </w:r>
      <w:r>
        <w:rPr>
          <w:rStyle w:val="NoneA"/>
          <w:rFonts w:ascii="Arial" w:hAnsi="Arial"/>
          <w:b/>
          <w:bCs/>
          <w:sz w:val="22"/>
          <w:szCs w:val="22"/>
        </w:rPr>
        <w:t xml:space="preserve">fax: 312-419-1660 </w:t>
      </w:r>
      <w:r>
        <w:rPr>
          <w:rStyle w:val="NoneA"/>
          <w:rFonts w:ascii="Arial" w:hAnsi="Arial"/>
          <w:b/>
          <w:bCs/>
          <w:sz w:val="22"/>
          <w:szCs w:val="22"/>
        </w:rPr>
        <w:t xml:space="preserve">• </w:t>
      </w:r>
      <w:r>
        <w:rPr>
          <w:rStyle w:val="NoneA"/>
          <w:rFonts w:ascii="Arial" w:hAnsi="Arial"/>
          <w:b/>
          <w:bCs/>
          <w:sz w:val="22"/>
          <w:szCs w:val="22"/>
        </w:rPr>
        <w:t xml:space="preserve">email: info@era.org </w:t>
      </w:r>
      <w:r>
        <w:rPr>
          <w:rStyle w:val="NoneA"/>
          <w:rFonts w:ascii="Arial" w:hAnsi="Arial"/>
          <w:b/>
          <w:bCs/>
          <w:sz w:val="22"/>
          <w:szCs w:val="22"/>
        </w:rPr>
        <w:t xml:space="preserve">• </w:t>
      </w:r>
      <w:r>
        <w:rPr>
          <w:rStyle w:val="NoneA"/>
          <w:rFonts w:ascii="Arial" w:hAnsi="Arial"/>
          <w:b/>
          <w:bCs/>
          <w:sz w:val="22"/>
          <w:szCs w:val="22"/>
        </w:rPr>
        <w:t>URL: www.era.org</w:t>
      </w:r>
    </w:p>
    <w:p w:rsidR="00551BED" w:rsidRDefault="00551BED">
      <w:pPr>
        <w:pStyle w:val="BodyA"/>
        <w:rPr>
          <w:rStyle w:val="NoneA"/>
          <w:rFonts w:ascii="Arial" w:eastAsia="Arial" w:hAnsi="Arial" w:cs="Arial"/>
          <w:sz w:val="20"/>
          <w:szCs w:val="20"/>
          <w:shd w:val="clear" w:color="auto" w:fill="FFFFFF"/>
        </w:rPr>
      </w:pPr>
    </w:p>
    <w:p w:rsidR="00551BED" w:rsidRDefault="00681FBA">
      <w:pPr>
        <w:pStyle w:val="BodyA"/>
      </w:pPr>
      <w:r>
        <w:rPr>
          <w:rStyle w:val="NoneA"/>
          <w:rFonts w:ascii="Arial" w:hAnsi="Arial"/>
          <w:sz w:val="20"/>
          <w:szCs w:val="20"/>
          <w:shd w:val="clear" w:color="auto" w:fill="FFFFFF"/>
        </w:rPr>
        <w:t xml:space="preserve"> </w:t>
      </w:r>
    </w:p>
    <w:sectPr w:rsidR="00551BED">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1FBA">
      <w:r>
        <w:separator/>
      </w:r>
    </w:p>
  </w:endnote>
  <w:endnote w:type="continuationSeparator" w:id="0">
    <w:p w:rsidR="00000000" w:rsidRDefault="0068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ED" w:rsidRDefault="00551BE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1FBA">
      <w:r>
        <w:separator/>
      </w:r>
    </w:p>
  </w:footnote>
  <w:footnote w:type="continuationSeparator" w:id="0">
    <w:p w:rsidR="00000000" w:rsidRDefault="00681F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ED" w:rsidRDefault="00551BE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1BED"/>
    <w:rsid w:val="00551BED"/>
    <w:rsid w:val="00681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A">
    <w:name w:val="None A"/>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paragraph" w:customStyle="1" w:styleId="BodyAA">
    <w:name w:val="Body A A"/>
    <w:pPr>
      <w:spacing w:after="160" w:line="259" w:lineRule="auto"/>
    </w:pPr>
    <w:rPr>
      <w:rFonts w:ascii="Calibri" w:eastAsia="Calibri" w:hAnsi="Calibri" w:cs="Calibri"/>
      <w:color w:val="000000"/>
      <w:sz w:val="22"/>
      <w:szCs w:val="22"/>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Hyperlink0">
    <w:name w:val="Hyperlink.0"/>
    <w:basedOn w:val="NoneA"/>
    <w:rPr>
      <w:rFonts w:ascii="Arial" w:eastAsia="Arial" w:hAnsi="Arial" w:cs="Arial"/>
      <w:sz w:val="22"/>
      <w:szCs w:val="22"/>
      <w:u w:val="single" w:color="000000"/>
      <w:shd w:val="clear" w:color="auto" w:fill="FFFFFF"/>
    </w:rPr>
  </w:style>
  <w:style w:type="character" w:customStyle="1" w:styleId="Hyperlink1">
    <w:name w:val="Hyperlink.1"/>
    <w:basedOn w:val="NoneA"/>
    <w:rPr>
      <w:rFonts w:ascii="Arial" w:eastAsia="Arial" w:hAnsi="Arial" w:cs="Arial"/>
      <w:u w:val="single"/>
    </w:rPr>
  </w:style>
  <w:style w:type="paragraph" w:styleId="BalloonText">
    <w:name w:val="Balloon Text"/>
    <w:basedOn w:val="Normal"/>
    <w:link w:val="BalloonTextChar"/>
    <w:uiPriority w:val="99"/>
    <w:semiHidden/>
    <w:unhideWhenUsed/>
    <w:rsid w:val="00681FBA"/>
    <w:rPr>
      <w:rFonts w:ascii="Lucida Grande" w:hAnsi="Lucida Grande"/>
      <w:sz w:val="18"/>
      <w:szCs w:val="18"/>
    </w:rPr>
  </w:style>
  <w:style w:type="character" w:customStyle="1" w:styleId="BalloonTextChar">
    <w:name w:val="Balloon Text Char"/>
    <w:basedOn w:val="DefaultParagraphFont"/>
    <w:link w:val="BalloonText"/>
    <w:uiPriority w:val="99"/>
    <w:semiHidden/>
    <w:rsid w:val="00681FB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A">
    <w:name w:val="None A"/>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paragraph" w:customStyle="1" w:styleId="BodyAA">
    <w:name w:val="Body A A"/>
    <w:pPr>
      <w:spacing w:after="160" w:line="259" w:lineRule="auto"/>
    </w:pPr>
    <w:rPr>
      <w:rFonts w:ascii="Calibri" w:eastAsia="Calibri" w:hAnsi="Calibri" w:cs="Calibri"/>
      <w:color w:val="000000"/>
      <w:sz w:val="22"/>
      <w:szCs w:val="22"/>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Hyperlink0">
    <w:name w:val="Hyperlink.0"/>
    <w:basedOn w:val="NoneA"/>
    <w:rPr>
      <w:rFonts w:ascii="Arial" w:eastAsia="Arial" w:hAnsi="Arial" w:cs="Arial"/>
      <w:sz w:val="22"/>
      <w:szCs w:val="22"/>
      <w:u w:val="single" w:color="000000"/>
      <w:shd w:val="clear" w:color="auto" w:fill="FFFFFF"/>
    </w:rPr>
  </w:style>
  <w:style w:type="character" w:customStyle="1" w:styleId="Hyperlink1">
    <w:name w:val="Hyperlink.1"/>
    <w:basedOn w:val="NoneA"/>
    <w:rPr>
      <w:rFonts w:ascii="Arial" w:eastAsia="Arial" w:hAnsi="Arial" w:cs="Arial"/>
      <w:u w:val="single"/>
    </w:rPr>
  </w:style>
  <w:style w:type="paragraph" w:styleId="BalloonText">
    <w:name w:val="Balloon Text"/>
    <w:basedOn w:val="Normal"/>
    <w:link w:val="BalloonTextChar"/>
    <w:uiPriority w:val="99"/>
    <w:semiHidden/>
    <w:unhideWhenUsed/>
    <w:rsid w:val="00681FBA"/>
    <w:rPr>
      <w:rFonts w:ascii="Lucida Grande" w:hAnsi="Lucida Grande"/>
      <w:sz w:val="18"/>
      <w:szCs w:val="18"/>
    </w:rPr>
  </w:style>
  <w:style w:type="character" w:customStyle="1" w:styleId="BalloonTextChar">
    <w:name w:val="Balloon Text Char"/>
    <w:basedOn w:val="DefaultParagraphFont"/>
    <w:link w:val="BalloonText"/>
    <w:uiPriority w:val="99"/>
    <w:semiHidden/>
    <w:rsid w:val="00681FB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era.org/" TargetMode="External"/><Relationship Id="rId9" Type="http://schemas.openxmlformats.org/officeDocument/2006/relationships/hyperlink" Target="http://www.era-pnw.org/" TargetMode="External"/><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Macintosh Word</Application>
  <DocSecurity>0</DocSecurity>
  <Lines>27</Lines>
  <Paragraphs>7</Paragraphs>
  <ScaleCrop>false</ScaleCrop>
  <Company>In Bits Mosaics, Inc.</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Green</cp:lastModifiedBy>
  <cp:revision>2</cp:revision>
  <dcterms:created xsi:type="dcterms:W3CDTF">2017-10-23T20:40:00Z</dcterms:created>
  <dcterms:modified xsi:type="dcterms:W3CDTF">2017-10-23T20:40:00Z</dcterms:modified>
</cp:coreProperties>
</file>